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DBDC6" w14:textId="77777777" w:rsidR="00652FC1" w:rsidRDefault="00000000" w:rsidP="00081CCF">
      <w:pPr>
        <w:pStyle w:val="Titolo"/>
        <w:spacing w:line="360" w:lineRule="auto"/>
        <w:jc w:val="center"/>
        <w:rPr>
          <w:rFonts w:ascii="Candara" w:hAnsi="Candara"/>
        </w:rPr>
      </w:pPr>
      <w:r>
        <w:rPr>
          <w:rFonts w:ascii="Candara" w:hAnsi="Candara"/>
        </w:rPr>
        <w:object w:dxaOrig="1440" w:dyaOrig="1440" w14:anchorId="1C205B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alt="" style="position:absolute;left:0;text-align:left;margin-left:160.6pt;margin-top:47.15pt;width:156.95pt;height:177.3pt;z-index:251659264;mso-wrap-edited:f;mso-width-percent:0;mso-height-percent:0;mso-width-percent:0;mso-height-percent:0">
            <v:imagedata r:id="rId7" o:title=""/>
            <w10:wrap type="topAndBottom"/>
          </v:shape>
          <o:OLEObject Type="Embed" ProgID="PBrush" ShapeID="_x0000_s1028" DrawAspect="Content" ObjectID="_1770801400" r:id="rId8"/>
        </w:object>
      </w:r>
    </w:p>
    <w:p w14:paraId="0DC610F3" w14:textId="77777777" w:rsidR="00652FC1" w:rsidRDefault="00652FC1" w:rsidP="00081CCF">
      <w:pPr>
        <w:pStyle w:val="Titolo"/>
        <w:spacing w:line="360" w:lineRule="auto"/>
        <w:jc w:val="center"/>
        <w:rPr>
          <w:rFonts w:ascii="Candara" w:hAnsi="Candara"/>
        </w:rPr>
      </w:pPr>
    </w:p>
    <w:p w14:paraId="028500B7" w14:textId="77777777" w:rsidR="00652FC1" w:rsidRPr="00856B08" w:rsidRDefault="00652FC1" w:rsidP="00652FC1">
      <w:pPr>
        <w:pBdr>
          <w:bottom w:val="single" w:sz="4" w:space="1" w:color="auto"/>
        </w:pBdr>
        <w:jc w:val="center"/>
        <w:rPr>
          <w:b/>
          <w:sz w:val="52"/>
          <w:szCs w:val="52"/>
        </w:rPr>
      </w:pPr>
      <w:proofErr w:type="gramStart"/>
      <w:r w:rsidRPr="00856B08">
        <w:rPr>
          <w:b/>
          <w:sz w:val="52"/>
          <w:szCs w:val="52"/>
        </w:rPr>
        <w:t>COMUNE</w:t>
      </w:r>
      <w:r w:rsidR="00BF0241">
        <w:rPr>
          <w:b/>
          <w:sz w:val="52"/>
          <w:szCs w:val="52"/>
        </w:rPr>
        <w:t xml:space="preserve"> </w:t>
      </w:r>
      <w:r w:rsidRPr="00856B08">
        <w:rPr>
          <w:b/>
          <w:sz w:val="52"/>
          <w:szCs w:val="52"/>
        </w:rPr>
        <w:t xml:space="preserve"> DI</w:t>
      </w:r>
      <w:proofErr w:type="gramEnd"/>
      <w:r w:rsidRPr="00856B08">
        <w:rPr>
          <w:b/>
          <w:sz w:val="52"/>
          <w:szCs w:val="52"/>
        </w:rPr>
        <w:t xml:space="preserve"> </w:t>
      </w:r>
      <w:r w:rsidR="00BF0241">
        <w:rPr>
          <w:b/>
          <w:sz w:val="52"/>
          <w:szCs w:val="52"/>
        </w:rPr>
        <w:t xml:space="preserve"> </w:t>
      </w:r>
      <w:r w:rsidR="00004D57">
        <w:rPr>
          <w:b/>
          <w:sz w:val="52"/>
          <w:szCs w:val="52"/>
        </w:rPr>
        <w:t>LETOJANNI</w:t>
      </w:r>
    </w:p>
    <w:p w14:paraId="43791611" w14:textId="77777777" w:rsidR="00652FC1" w:rsidRDefault="00652FC1" w:rsidP="00652FC1">
      <w:pPr>
        <w:pBdr>
          <w:bottom w:val="single" w:sz="4" w:space="1" w:color="auto"/>
        </w:pBdr>
        <w:jc w:val="center"/>
        <w:rPr>
          <w:b/>
          <w:i/>
        </w:rPr>
      </w:pPr>
      <w:r w:rsidRPr="00A76156">
        <w:rPr>
          <w:b/>
          <w:i/>
        </w:rPr>
        <w:t>Città Metropolitana di Messina</w:t>
      </w:r>
    </w:p>
    <w:p w14:paraId="17505CC0" w14:textId="77777777" w:rsidR="00652FC1" w:rsidRPr="00652FC1" w:rsidRDefault="00652FC1" w:rsidP="00652FC1"/>
    <w:p w14:paraId="010302AD" w14:textId="77777777" w:rsidR="00652FC1" w:rsidRDefault="00652FC1" w:rsidP="00081CCF">
      <w:pPr>
        <w:pStyle w:val="Titolo"/>
        <w:spacing w:line="360" w:lineRule="auto"/>
        <w:jc w:val="center"/>
        <w:rPr>
          <w:rFonts w:ascii="Candara" w:hAnsi="Candara"/>
          <w:sz w:val="40"/>
          <w:szCs w:val="40"/>
        </w:rPr>
      </w:pPr>
    </w:p>
    <w:p w14:paraId="6B8A60EA" w14:textId="77777777" w:rsidR="001B5DF4" w:rsidRPr="00652FC1" w:rsidRDefault="001B5DF4" w:rsidP="00081CCF">
      <w:pPr>
        <w:pStyle w:val="Titolo"/>
        <w:spacing w:line="360" w:lineRule="auto"/>
        <w:jc w:val="center"/>
        <w:rPr>
          <w:rFonts w:ascii="Candara" w:hAnsi="Candara"/>
          <w:sz w:val="40"/>
          <w:szCs w:val="40"/>
        </w:rPr>
      </w:pPr>
      <w:r w:rsidRPr="00652FC1">
        <w:rPr>
          <w:rFonts w:ascii="Candara" w:hAnsi="Candara"/>
          <w:sz w:val="40"/>
          <w:szCs w:val="40"/>
        </w:rPr>
        <w:t>MANUALE 04</w:t>
      </w:r>
    </w:p>
    <w:p w14:paraId="36B4E872" w14:textId="77777777" w:rsidR="00000000" w:rsidRPr="00652FC1" w:rsidRDefault="00216CCE" w:rsidP="00081CCF">
      <w:pPr>
        <w:pStyle w:val="Titolo"/>
        <w:spacing w:line="360" w:lineRule="auto"/>
        <w:jc w:val="center"/>
        <w:rPr>
          <w:rFonts w:ascii="Candara" w:hAnsi="Candara"/>
          <w:b/>
          <w:i/>
          <w:color w:val="0070C0"/>
          <w:sz w:val="40"/>
          <w:szCs w:val="40"/>
        </w:rPr>
      </w:pPr>
      <w:r w:rsidRPr="00652FC1">
        <w:rPr>
          <w:rFonts w:ascii="Candara" w:hAnsi="Candara"/>
          <w:b/>
          <w:i/>
          <w:color w:val="0070C0"/>
          <w:sz w:val="40"/>
          <w:szCs w:val="40"/>
        </w:rPr>
        <w:t>METODOLOGIA PER L’ATTRIBUZIONE DI PREMIALITA’ CONSEGUENTI A SPECIFICI PROGETTI DI MIGLIORAMENTO</w:t>
      </w:r>
    </w:p>
    <w:p w14:paraId="554630F5" w14:textId="77777777" w:rsidR="00216CCE" w:rsidRDefault="00216CCE" w:rsidP="00216CCE">
      <w:pPr>
        <w:spacing w:line="360" w:lineRule="auto"/>
        <w:jc w:val="both"/>
        <w:rPr>
          <w:rFonts w:ascii="Candara" w:hAnsi="Candara"/>
        </w:rPr>
      </w:pPr>
    </w:p>
    <w:p w14:paraId="00D11527" w14:textId="77777777" w:rsidR="00652FC1" w:rsidRDefault="00652FC1" w:rsidP="00216CCE">
      <w:pPr>
        <w:spacing w:line="360" w:lineRule="auto"/>
        <w:jc w:val="both"/>
        <w:rPr>
          <w:rFonts w:ascii="Candara" w:hAnsi="Candara"/>
        </w:rPr>
      </w:pPr>
    </w:p>
    <w:p w14:paraId="70252D17" w14:textId="77777777" w:rsidR="00652FC1" w:rsidRDefault="00652FC1" w:rsidP="00216CCE">
      <w:pPr>
        <w:spacing w:line="360" w:lineRule="auto"/>
        <w:jc w:val="both"/>
        <w:rPr>
          <w:rFonts w:ascii="Candara" w:hAnsi="Candara"/>
        </w:rPr>
      </w:pPr>
    </w:p>
    <w:p w14:paraId="5D3FC6D6" w14:textId="77777777" w:rsidR="00652FC1" w:rsidRDefault="00652FC1" w:rsidP="00216CCE">
      <w:pPr>
        <w:spacing w:line="360" w:lineRule="auto"/>
        <w:jc w:val="both"/>
        <w:rPr>
          <w:rFonts w:ascii="Candara" w:hAnsi="Candara"/>
        </w:rPr>
      </w:pPr>
    </w:p>
    <w:p w14:paraId="72BBF24E" w14:textId="77777777" w:rsidR="00652FC1" w:rsidRDefault="00652FC1" w:rsidP="00216CCE">
      <w:pPr>
        <w:spacing w:line="360" w:lineRule="auto"/>
        <w:jc w:val="both"/>
        <w:rPr>
          <w:rFonts w:ascii="Candara" w:hAnsi="Candara"/>
        </w:rPr>
      </w:pPr>
    </w:p>
    <w:p w14:paraId="2F4B9020" w14:textId="77777777" w:rsidR="00652FC1" w:rsidRDefault="00652FC1" w:rsidP="00216CCE">
      <w:pPr>
        <w:spacing w:line="360" w:lineRule="auto"/>
        <w:jc w:val="both"/>
        <w:rPr>
          <w:rFonts w:ascii="Candara" w:hAnsi="Candara"/>
        </w:rPr>
      </w:pPr>
    </w:p>
    <w:p w14:paraId="00E4E3C9" w14:textId="77777777" w:rsidR="00652FC1" w:rsidRDefault="00652FC1" w:rsidP="00216CCE">
      <w:pPr>
        <w:spacing w:line="360" w:lineRule="auto"/>
        <w:jc w:val="both"/>
        <w:rPr>
          <w:rFonts w:ascii="Candara" w:hAnsi="Candara"/>
        </w:rPr>
      </w:pPr>
    </w:p>
    <w:p w14:paraId="6803466C" w14:textId="77777777" w:rsidR="00652FC1" w:rsidRDefault="00652FC1" w:rsidP="00216CCE">
      <w:pPr>
        <w:spacing w:line="360" w:lineRule="auto"/>
        <w:jc w:val="both"/>
        <w:rPr>
          <w:rFonts w:ascii="Candara" w:hAnsi="Candara"/>
        </w:rPr>
      </w:pPr>
    </w:p>
    <w:p w14:paraId="60B1841C" w14:textId="77777777" w:rsidR="00652FC1" w:rsidRDefault="00652FC1" w:rsidP="00216CCE">
      <w:pPr>
        <w:spacing w:line="360" w:lineRule="auto"/>
        <w:jc w:val="both"/>
        <w:rPr>
          <w:rFonts w:ascii="Candara" w:hAnsi="Candara"/>
        </w:rPr>
      </w:pPr>
    </w:p>
    <w:p w14:paraId="15261A8A" w14:textId="77777777" w:rsidR="00652FC1" w:rsidRDefault="00652FC1" w:rsidP="00216CCE">
      <w:pPr>
        <w:spacing w:line="360" w:lineRule="auto"/>
        <w:jc w:val="both"/>
        <w:rPr>
          <w:rFonts w:ascii="Candara" w:hAnsi="Candara"/>
        </w:rPr>
      </w:pPr>
    </w:p>
    <w:p w14:paraId="71D4D6FA" w14:textId="77777777" w:rsidR="00652FC1" w:rsidRDefault="00652FC1" w:rsidP="00216CCE">
      <w:pPr>
        <w:spacing w:line="360" w:lineRule="auto"/>
        <w:jc w:val="both"/>
        <w:rPr>
          <w:rFonts w:ascii="Candara" w:hAnsi="Candara"/>
        </w:rPr>
      </w:pPr>
    </w:p>
    <w:p w14:paraId="0D483387" w14:textId="77777777" w:rsidR="00652FC1" w:rsidRDefault="00652FC1" w:rsidP="00216CCE">
      <w:pPr>
        <w:spacing w:line="360" w:lineRule="auto"/>
        <w:jc w:val="both"/>
        <w:rPr>
          <w:rFonts w:ascii="Candara" w:hAnsi="Candara"/>
        </w:rPr>
      </w:pPr>
    </w:p>
    <w:p w14:paraId="25ED7B84" w14:textId="77777777" w:rsidR="00652FC1" w:rsidRDefault="00652FC1" w:rsidP="00216CCE">
      <w:pPr>
        <w:spacing w:line="360" w:lineRule="auto"/>
        <w:jc w:val="both"/>
        <w:rPr>
          <w:rFonts w:ascii="Candara" w:hAnsi="Candara"/>
        </w:rPr>
      </w:pPr>
    </w:p>
    <w:p w14:paraId="22A836A5" w14:textId="77777777" w:rsidR="00652FC1" w:rsidRDefault="00652FC1" w:rsidP="00216CCE">
      <w:pPr>
        <w:spacing w:line="360" w:lineRule="auto"/>
        <w:jc w:val="both"/>
        <w:rPr>
          <w:rFonts w:ascii="Candara" w:hAnsi="Candara"/>
        </w:rPr>
      </w:pPr>
    </w:p>
    <w:p w14:paraId="2A451A8E" w14:textId="77777777" w:rsidR="00652FC1" w:rsidRDefault="00652FC1" w:rsidP="00216CCE">
      <w:pPr>
        <w:spacing w:line="360" w:lineRule="auto"/>
        <w:jc w:val="both"/>
        <w:rPr>
          <w:rFonts w:ascii="Candara" w:hAnsi="Candara"/>
        </w:rPr>
      </w:pPr>
    </w:p>
    <w:p w14:paraId="38187F6B" w14:textId="77777777" w:rsidR="00575905" w:rsidRPr="00216CCE" w:rsidRDefault="00066AA9" w:rsidP="00216CCE">
      <w:pPr>
        <w:spacing w:line="360" w:lineRule="auto"/>
        <w:jc w:val="both"/>
        <w:rPr>
          <w:rFonts w:ascii="Candara" w:hAnsi="Candara"/>
        </w:rPr>
      </w:pPr>
      <w:r w:rsidRPr="00216CCE">
        <w:rPr>
          <w:rFonts w:ascii="Candara" w:hAnsi="Candara"/>
        </w:rPr>
        <w:t>L</w:t>
      </w:r>
      <w:r w:rsidR="00575905" w:rsidRPr="00216CCE">
        <w:rPr>
          <w:rFonts w:ascii="Candara" w:hAnsi="Candara"/>
        </w:rPr>
        <w:t>’</w:t>
      </w:r>
      <w:r w:rsidR="00D504AA" w:rsidRPr="00216CCE">
        <w:rPr>
          <w:rFonts w:ascii="Candara" w:hAnsi="Candara"/>
        </w:rPr>
        <w:t xml:space="preserve">Ente </w:t>
      </w:r>
      <w:r w:rsidR="00575905" w:rsidRPr="00216CCE">
        <w:rPr>
          <w:rFonts w:ascii="Candara" w:hAnsi="Candara"/>
        </w:rPr>
        <w:t>può definire progetti di miglioramento dei servizi e di incentivazione della produttività dell’ente a cui fare corrispondere specifiche retribuzioni</w:t>
      </w:r>
      <w:r w:rsidR="00D504AA" w:rsidRPr="00216CCE">
        <w:rPr>
          <w:rFonts w:ascii="Candara" w:hAnsi="Candara"/>
        </w:rPr>
        <w:t xml:space="preserve"> destinate</w:t>
      </w:r>
      <w:r w:rsidR="003A2F2E" w:rsidRPr="00216CCE">
        <w:rPr>
          <w:rFonts w:ascii="Candara" w:hAnsi="Candara"/>
        </w:rPr>
        <w:t xml:space="preserve"> esclusivamente ai dipendenti che abbiano prestato effettivo servizio ai fini della realizzazione degli obiettivi previsti nel progetto.</w:t>
      </w:r>
    </w:p>
    <w:p w14:paraId="1EDD10CD" w14:textId="77777777" w:rsidR="003A2F2E" w:rsidRPr="001B4B27" w:rsidRDefault="003A2F2E" w:rsidP="00081CCF">
      <w:pPr>
        <w:pStyle w:val="Paragrafoelenco"/>
        <w:numPr>
          <w:ilvl w:val="0"/>
          <w:numId w:val="29"/>
        </w:numPr>
        <w:spacing w:line="360" w:lineRule="auto"/>
        <w:jc w:val="both"/>
        <w:rPr>
          <w:rFonts w:ascii="Candara" w:hAnsi="Candara"/>
        </w:rPr>
      </w:pPr>
      <w:r w:rsidRPr="001B4B27">
        <w:rPr>
          <w:rFonts w:ascii="Candara" w:hAnsi="Candara"/>
        </w:rPr>
        <w:t>I progetti di miglioramento sono definiti preventivamente dall’Amministrazione mediante una dettagliata declinazione dei seguenti elementi:</w:t>
      </w:r>
    </w:p>
    <w:p w14:paraId="21DA55A7" w14:textId="77777777" w:rsidR="003A2F2E" w:rsidRPr="001B4B27" w:rsidRDefault="00CB0520" w:rsidP="00081CCF">
      <w:pPr>
        <w:pStyle w:val="Paragrafoelenco"/>
        <w:numPr>
          <w:ilvl w:val="1"/>
          <w:numId w:val="29"/>
        </w:numPr>
        <w:spacing w:line="360" w:lineRule="auto"/>
        <w:jc w:val="both"/>
        <w:rPr>
          <w:rFonts w:ascii="Candara" w:hAnsi="Candara"/>
        </w:rPr>
      </w:pPr>
      <w:r w:rsidRPr="001B4B27">
        <w:rPr>
          <w:rFonts w:ascii="Candara" w:hAnsi="Candara"/>
        </w:rPr>
        <w:t>Data di inizio e conclusione</w:t>
      </w:r>
    </w:p>
    <w:p w14:paraId="50149E97" w14:textId="77777777" w:rsidR="009758C9" w:rsidRDefault="009758C9" w:rsidP="00081CCF">
      <w:pPr>
        <w:pStyle w:val="Paragrafoelenco"/>
        <w:numPr>
          <w:ilvl w:val="1"/>
          <w:numId w:val="29"/>
        </w:numPr>
        <w:spacing w:line="360" w:lineRule="auto"/>
        <w:jc w:val="both"/>
        <w:rPr>
          <w:rFonts w:ascii="Candara" w:hAnsi="Candara"/>
        </w:rPr>
      </w:pPr>
      <w:r>
        <w:rPr>
          <w:rFonts w:ascii="Candara" w:hAnsi="Candara"/>
        </w:rPr>
        <w:t>Modalità di attuazione</w:t>
      </w:r>
    </w:p>
    <w:p w14:paraId="4214E62A" w14:textId="77777777" w:rsidR="00CB0520" w:rsidRPr="001B4B27" w:rsidRDefault="00CB0520" w:rsidP="00081CCF">
      <w:pPr>
        <w:pStyle w:val="Paragrafoelenco"/>
        <w:numPr>
          <w:ilvl w:val="1"/>
          <w:numId w:val="29"/>
        </w:numPr>
        <w:spacing w:line="360" w:lineRule="auto"/>
        <w:jc w:val="both"/>
        <w:rPr>
          <w:rFonts w:ascii="Candara" w:hAnsi="Candara"/>
        </w:rPr>
      </w:pPr>
      <w:r w:rsidRPr="001B4B27">
        <w:rPr>
          <w:rFonts w:ascii="Candara" w:hAnsi="Candara"/>
        </w:rPr>
        <w:t>Aspettative di risultato</w:t>
      </w:r>
    </w:p>
    <w:p w14:paraId="36CEB4E5" w14:textId="77777777" w:rsidR="00CB0520" w:rsidRDefault="004E3200" w:rsidP="00081CCF">
      <w:pPr>
        <w:pStyle w:val="Paragrafoelenco"/>
        <w:numPr>
          <w:ilvl w:val="1"/>
          <w:numId w:val="29"/>
        </w:numPr>
        <w:spacing w:line="360" w:lineRule="auto"/>
        <w:jc w:val="both"/>
        <w:rPr>
          <w:rFonts w:ascii="Candara" w:hAnsi="Candara"/>
        </w:rPr>
      </w:pPr>
      <w:r w:rsidRPr="001B4B27">
        <w:rPr>
          <w:rFonts w:ascii="Candara" w:hAnsi="Candara"/>
        </w:rPr>
        <w:t>Risorse umane individuate</w:t>
      </w:r>
    </w:p>
    <w:p w14:paraId="32FE94A7" w14:textId="77777777" w:rsidR="00216CCE" w:rsidRDefault="00216CCE" w:rsidP="00081CCF">
      <w:pPr>
        <w:pStyle w:val="Paragrafoelenco"/>
        <w:numPr>
          <w:ilvl w:val="1"/>
          <w:numId w:val="29"/>
        </w:numPr>
        <w:spacing w:line="360" w:lineRule="auto"/>
        <w:jc w:val="both"/>
        <w:rPr>
          <w:rFonts w:ascii="Candara" w:hAnsi="Candara"/>
        </w:rPr>
      </w:pPr>
      <w:r>
        <w:rPr>
          <w:rFonts w:ascii="Candara" w:hAnsi="Candara"/>
        </w:rPr>
        <w:t>Ore complessive di lavoro stimate</w:t>
      </w:r>
    </w:p>
    <w:p w14:paraId="6B998DE0" w14:textId="77777777" w:rsidR="009758C9" w:rsidRPr="001B4B27" w:rsidRDefault="009758C9" w:rsidP="009758C9">
      <w:pPr>
        <w:pStyle w:val="Paragrafoelenco"/>
        <w:numPr>
          <w:ilvl w:val="0"/>
          <w:numId w:val="29"/>
        </w:numPr>
        <w:spacing w:line="360" w:lineRule="auto"/>
        <w:jc w:val="both"/>
        <w:rPr>
          <w:rFonts w:ascii="Candara" w:hAnsi="Candara"/>
        </w:rPr>
      </w:pPr>
      <w:r>
        <w:rPr>
          <w:rFonts w:ascii="Candara" w:hAnsi="Candara"/>
        </w:rPr>
        <w:t>Le “aspettative di risultato” debbono essere espresse mediante l’utilizzo di indicatori da cui si evinca in beneficio apportato all’amministrazione utilizzando almeno una delle seguenti prospettive: efficienza, efficacia, economicità, adempimento, garanzia.</w:t>
      </w:r>
    </w:p>
    <w:p w14:paraId="7CE4C7F4" w14:textId="77777777" w:rsidR="00F52083" w:rsidRPr="001B4B27" w:rsidRDefault="00F52083" w:rsidP="00081CCF">
      <w:pPr>
        <w:pStyle w:val="Paragrafoelenco"/>
        <w:numPr>
          <w:ilvl w:val="0"/>
          <w:numId w:val="29"/>
        </w:numPr>
        <w:spacing w:line="360" w:lineRule="auto"/>
        <w:jc w:val="both"/>
        <w:rPr>
          <w:rFonts w:ascii="Candara" w:hAnsi="Candara"/>
        </w:rPr>
      </w:pPr>
      <w:r w:rsidRPr="001B4B27">
        <w:rPr>
          <w:rFonts w:ascii="Candara" w:hAnsi="Candara"/>
        </w:rPr>
        <w:t>Le somme riferite al comma 1 sono preliminarmente definite dall’ente e confluiscono nel fondo destinato al miglioramento dei servizi, di intesa con le organizzazioni sindacali</w:t>
      </w:r>
    </w:p>
    <w:p w14:paraId="6FD7C5F6" w14:textId="77777777" w:rsidR="00F52083" w:rsidRPr="001B4B27" w:rsidRDefault="00D504AA" w:rsidP="00081CCF">
      <w:pPr>
        <w:pStyle w:val="Paragrafoelenco"/>
        <w:numPr>
          <w:ilvl w:val="0"/>
          <w:numId w:val="28"/>
        </w:numPr>
        <w:spacing w:line="360" w:lineRule="auto"/>
        <w:jc w:val="both"/>
        <w:rPr>
          <w:rFonts w:ascii="Candara" w:hAnsi="Candara"/>
        </w:rPr>
      </w:pPr>
      <w:r w:rsidRPr="001B4B27">
        <w:rPr>
          <w:rFonts w:ascii="Candara" w:hAnsi="Candara"/>
        </w:rPr>
        <w:t>L’ammontare</w:t>
      </w:r>
      <w:r w:rsidR="00F52083" w:rsidRPr="001B4B27">
        <w:rPr>
          <w:rFonts w:ascii="Candara" w:hAnsi="Candara"/>
        </w:rPr>
        <w:t xml:space="preserve"> delle somme richiamate nel presente articolo</w:t>
      </w:r>
      <w:r w:rsidR="005769AF" w:rsidRPr="001B4B27">
        <w:rPr>
          <w:rFonts w:ascii="Candara" w:hAnsi="Candara"/>
        </w:rPr>
        <w:t xml:space="preserve"> </w:t>
      </w:r>
      <w:r w:rsidRPr="001B4B27">
        <w:rPr>
          <w:rFonts w:ascii="Candara" w:hAnsi="Candara"/>
        </w:rPr>
        <w:t>è ripartito</w:t>
      </w:r>
      <w:r w:rsidR="005769AF" w:rsidRPr="001B4B27">
        <w:rPr>
          <w:rFonts w:ascii="Candara" w:hAnsi="Candara"/>
        </w:rPr>
        <w:t xml:space="preserve"> tra i dipendenti che effettivamente abbiano preso parte ai progetti, nel rispetto del metodo di valutazione previsto </w:t>
      </w:r>
      <w:r w:rsidR="00216CCE">
        <w:rPr>
          <w:rFonts w:ascii="Candara" w:hAnsi="Candara"/>
        </w:rPr>
        <w:t>per la performance individuale</w:t>
      </w:r>
      <w:r w:rsidR="005769AF" w:rsidRPr="001B4B27">
        <w:rPr>
          <w:rFonts w:ascii="Candara" w:hAnsi="Candara"/>
        </w:rPr>
        <w:t xml:space="preserve">. </w:t>
      </w:r>
    </w:p>
    <w:p w14:paraId="43D264FB" w14:textId="77777777" w:rsidR="00D504AA" w:rsidRPr="001B4B27" w:rsidRDefault="00D504AA" w:rsidP="00081CCF">
      <w:pPr>
        <w:spacing w:line="360" w:lineRule="auto"/>
        <w:jc w:val="both"/>
        <w:rPr>
          <w:rFonts w:ascii="Candara" w:hAnsi="Candara"/>
        </w:rPr>
      </w:pPr>
    </w:p>
    <w:p w14:paraId="7978B956" w14:textId="77777777" w:rsidR="00216CCE" w:rsidRDefault="00216CCE" w:rsidP="00081CCF">
      <w:pPr>
        <w:pStyle w:val="Paragrafoelenco"/>
        <w:spacing w:line="360" w:lineRule="auto"/>
        <w:ind w:left="1080"/>
        <w:jc w:val="center"/>
        <w:rPr>
          <w:rFonts w:ascii="Candara" w:hAnsi="Candara"/>
          <w:b/>
        </w:rPr>
      </w:pPr>
    </w:p>
    <w:p w14:paraId="276B1560" w14:textId="77777777" w:rsidR="00216CCE" w:rsidRDefault="00216CCE" w:rsidP="00081CCF">
      <w:pPr>
        <w:pStyle w:val="Paragrafoelenco"/>
        <w:spacing w:line="360" w:lineRule="auto"/>
        <w:ind w:left="1080"/>
        <w:jc w:val="center"/>
        <w:rPr>
          <w:rFonts w:ascii="Candara" w:hAnsi="Candara"/>
          <w:b/>
        </w:rPr>
      </w:pPr>
    </w:p>
    <w:p w14:paraId="521FC48A" w14:textId="77777777" w:rsidR="00652FC1" w:rsidRDefault="00652FC1" w:rsidP="00081CCF">
      <w:pPr>
        <w:pStyle w:val="Paragrafoelenco"/>
        <w:spacing w:line="360" w:lineRule="auto"/>
        <w:ind w:left="1080"/>
        <w:jc w:val="center"/>
        <w:rPr>
          <w:rFonts w:ascii="Candara" w:hAnsi="Candara"/>
          <w:b/>
        </w:rPr>
      </w:pPr>
    </w:p>
    <w:p w14:paraId="27C3B29C" w14:textId="77777777" w:rsidR="00652FC1" w:rsidRDefault="00652FC1" w:rsidP="00081CCF">
      <w:pPr>
        <w:pStyle w:val="Paragrafoelenco"/>
        <w:spacing w:line="360" w:lineRule="auto"/>
        <w:ind w:left="1080"/>
        <w:jc w:val="center"/>
        <w:rPr>
          <w:rFonts w:ascii="Candara" w:hAnsi="Candara"/>
          <w:b/>
        </w:rPr>
      </w:pPr>
    </w:p>
    <w:p w14:paraId="19A7C14C" w14:textId="77777777" w:rsidR="00652FC1" w:rsidRDefault="00652FC1" w:rsidP="00081CCF">
      <w:pPr>
        <w:pStyle w:val="Paragrafoelenco"/>
        <w:spacing w:line="360" w:lineRule="auto"/>
        <w:ind w:left="1080"/>
        <w:jc w:val="center"/>
        <w:rPr>
          <w:rFonts w:ascii="Candara" w:hAnsi="Candara"/>
          <w:b/>
        </w:rPr>
      </w:pPr>
    </w:p>
    <w:p w14:paraId="53AF440B" w14:textId="77777777" w:rsidR="00652FC1" w:rsidRDefault="00652FC1" w:rsidP="00081CCF">
      <w:pPr>
        <w:pStyle w:val="Paragrafoelenco"/>
        <w:spacing w:line="360" w:lineRule="auto"/>
        <w:ind w:left="1080"/>
        <w:jc w:val="center"/>
        <w:rPr>
          <w:rFonts w:ascii="Candara" w:hAnsi="Candara"/>
          <w:b/>
        </w:rPr>
      </w:pPr>
    </w:p>
    <w:p w14:paraId="05D2461F" w14:textId="77777777" w:rsidR="00652FC1" w:rsidRDefault="00652FC1" w:rsidP="00081CCF">
      <w:pPr>
        <w:pStyle w:val="Paragrafoelenco"/>
        <w:spacing w:line="360" w:lineRule="auto"/>
        <w:ind w:left="1080"/>
        <w:jc w:val="center"/>
        <w:rPr>
          <w:rFonts w:ascii="Candara" w:hAnsi="Candara"/>
          <w:b/>
        </w:rPr>
      </w:pPr>
    </w:p>
    <w:p w14:paraId="6ED8CADB" w14:textId="77777777" w:rsidR="00216CCE" w:rsidRDefault="00216CCE" w:rsidP="00081CCF">
      <w:pPr>
        <w:pStyle w:val="Paragrafoelenco"/>
        <w:spacing w:line="360" w:lineRule="auto"/>
        <w:ind w:left="1080"/>
        <w:jc w:val="center"/>
        <w:rPr>
          <w:rFonts w:ascii="Candara" w:hAnsi="Candara"/>
          <w:b/>
        </w:rPr>
      </w:pPr>
    </w:p>
    <w:p w14:paraId="0DEB2B39" w14:textId="77777777" w:rsidR="00216CCE" w:rsidRDefault="00216CCE" w:rsidP="00081CCF">
      <w:pPr>
        <w:pStyle w:val="Paragrafoelenco"/>
        <w:spacing w:line="360" w:lineRule="auto"/>
        <w:ind w:left="1080"/>
        <w:jc w:val="center"/>
        <w:rPr>
          <w:rFonts w:ascii="Candara" w:hAnsi="Candara"/>
          <w:b/>
        </w:rPr>
      </w:pPr>
    </w:p>
    <w:tbl>
      <w:tblPr>
        <w:tblStyle w:val="Grigliatabella"/>
        <w:tblW w:w="9497" w:type="dxa"/>
        <w:tblInd w:w="137" w:type="dxa"/>
        <w:tblLook w:val="04A0" w:firstRow="1" w:lastRow="0" w:firstColumn="1" w:lastColumn="0" w:noHBand="0" w:noVBand="1"/>
      </w:tblPr>
      <w:tblGrid>
        <w:gridCol w:w="2835"/>
        <w:gridCol w:w="6662"/>
      </w:tblGrid>
      <w:tr w:rsidR="00216CCE" w:rsidRPr="00216CCE" w14:paraId="20394930" w14:textId="77777777" w:rsidTr="00216CCE">
        <w:tc>
          <w:tcPr>
            <w:tcW w:w="2835" w:type="dxa"/>
          </w:tcPr>
          <w:p w14:paraId="11E5E055" w14:textId="77777777" w:rsidR="00216CCE" w:rsidRPr="00216CCE" w:rsidRDefault="00216CCE" w:rsidP="00216CCE">
            <w:pPr>
              <w:pStyle w:val="Paragrafoelenco"/>
              <w:spacing w:line="360" w:lineRule="auto"/>
              <w:ind w:left="0"/>
              <w:jc w:val="right"/>
              <w:rPr>
                <w:rFonts w:ascii="Candara" w:hAnsi="Candara"/>
                <w:b/>
              </w:rPr>
            </w:pPr>
            <w:r w:rsidRPr="00216CCE">
              <w:rPr>
                <w:rFonts w:ascii="Candara" w:hAnsi="Candara"/>
                <w:b/>
              </w:rPr>
              <w:t>SETTORE</w:t>
            </w:r>
          </w:p>
        </w:tc>
        <w:tc>
          <w:tcPr>
            <w:tcW w:w="6662" w:type="dxa"/>
          </w:tcPr>
          <w:p w14:paraId="3ADBE051" w14:textId="77777777" w:rsidR="00216CCE" w:rsidRPr="00216CCE" w:rsidRDefault="00216CCE" w:rsidP="00AD0B48">
            <w:pPr>
              <w:pStyle w:val="Paragrafoelenco"/>
              <w:spacing w:line="360" w:lineRule="auto"/>
              <w:ind w:left="0"/>
              <w:jc w:val="both"/>
              <w:rPr>
                <w:rFonts w:ascii="Candara" w:hAnsi="Candara"/>
              </w:rPr>
            </w:pPr>
          </w:p>
        </w:tc>
      </w:tr>
      <w:tr w:rsidR="00216CCE" w:rsidRPr="00216CCE" w14:paraId="63513796" w14:textId="77777777" w:rsidTr="00216CCE">
        <w:tc>
          <w:tcPr>
            <w:tcW w:w="2835" w:type="dxa"/>
          </w:tcPr>
          <w:p w14:paraId="50B96E09" w14:textId="77777777" w:rsidR="00216CCE" w:rsidRPr="00216CCE" w:rsidRDefault="00216CCE" w:rsidP="00216CCE">
            <w:pPr>
              <w:pStyle w:val="Paragrafoelenco"/>
              <w:spacing w:line="360" w:lineRule="auto"/>
              <w:ind w:left="0"/>
              <w:jc w:val="right"/>
              <w:rPr>
                <w:rFonts w:ascii="Candara" w:hAnsi="Candara"/>
                <w:b/>
              </w:rPr>
            </w:pPr>
            <w:r w:rsidRPr="00216CCE">
              <w:rPr>
                <w:rFonts w:ascii="Candara" w:hAnsi="Candara"/>
                <w:b/>
              </w:rPr>
              <w:t>RESPONSABILE</w:t>
            </w:r>
          </w:p>
        </w:tc>
        <w:tc>
          <w:tcPr>
            <w:tcW w:w="6662" w:type="dxa"/>
          </w:tcPr>
          <w:p w14:paraId="74BF2090" w14:textId="77777777" w:rsidR="00216CCE" w:rsidRPr="00216CCE" w:rsidRDefault="00216CCE" w:rsidP="00AD0B48">
            <w:pPr>
              <w:pStyle w:val="Paragrafoelenco"/>
              <w:spacing w:line="360" w:lineRule="auto"/>
              <w:ind w:left="0"/>
              <w:jc w:val="both"/>
              <w:rPr>
                <w:rFonts w:ascii="Candara" w:hAnsi="Candara"/>
              </w:rPr>
            </w:pPr>
          </w:p>
        </w:tc>
      </w:tr>
      <w:tr w:rsidR="00216CCE" w:rsidRPr="00216CCE" w14:paraId="37CF3A7E" w14:textId="77777777" w:rsidTr="00216CCE">
        <w:tc>
          <w:tcPr>
            <w:tcW w:w="2835" w:type="dxa"/>
          </w:tcPr>
          <w:p w14:paraId="3DCE5853" w14:textId="77777777" w:rsidR="00216CCE" w:rsidRPr="00216CCE" w:rsidRDefault="00216CCE" w:rsidP="00216CCE">
            <w:pPr>
              <w:pStyle w:val="Paragrafoelenco"/>
              <w:spacing w:line="360" w:lineRule="auto"/>
              <w:ind w:left="0"/>
              <w:jc w:val="right"/>
              <w:rPr>
                <w:rFonts w:ascii="Candara" w:hAnsi="Candara"/>
                <w:b/>
              </w:rPr>
            </w:pPr>
            <w:r w:rsidRPr="00216CCE">
              <w:rPr>
                <w:rFonts w:ascii="Candara" w:hAnsi="Candara"/>
                <w:b/>
              </w:rPr>
              <w:t>DENOMINAZIONE DEL PROGETTO</w:t>
            </w:r>
          </w:p>
        </w:tc>
        <w:tc>
          <w:tcPr>
            <w:tcW w:w="6662" w:type="dxa"/>
          </w:tcPr>
          <w:p w14:paraId="301F3208" w14:textId="77777777" w:rsidR="00216CCE" w:rsidRPr="00216CCE" w:rsidRDefault="00216CCE" w:rsidP="00AD0B48">
            <w:pPr>
              <w:pStyle w:val="Paragrafoelenco"/>
              <w:spacing w:line="360" w:lineRule="auto"/>
              <w:ind w:left="0"/>
              <w:jc w:val="both"/>
              <w:rPr>
                <w:rFonts w:ascii="Candara" w:hAnsi="Candara"/>
              </w:rPr>
            </w:pPr>
          </w:p>
        </w:tc>
      </w:tr>
      <w:tr w:rsidR="00216CCE" w:rsidRPr="00216CCE" w14:paraId="08532F79" w14:textId="77777777" w:rsidTr="00216CCE">
        <w:tc>
          <w:tcPr>
            <w:tcW w:w="2835" w:type="dxa"/>
          </w:tcPr>
          <w:p w14:paraId="2403C898" w14:textId="77777777" w:rsidR="00216CCE" w:rsidRPr="00216CCE" w:rsidRDefault="00216CCE" w:rsidP="00216CCE">
            <w:pPr>
              <w:pStyle w:val="Paragrafoelenco"/>
              <w:spacing w:line="360" w:lineRule="auto"/>
              <w:ind w:left="0"/>
              <w:jc w:val="right"/>
              <w:rPr>
                <w:rFonts w:ascii="Candara" w:hAnsi="Candara"/>
                <w:b/>
              </w:rPr>
            </w:pPr>
            <w:r w:rsidRPr="00216CCE">
              <w:rPr>
                <w:rFonts w:ascii="Candara" w:hAnsi="Candara"/>
                <w:b/>
              </w:rPr>
              <w:t>Data di inizio</w:t>
            </w:r>
          </w:p>
        </w:tc>
        <w:tc>
          <w:tcPr>
            <w:tcW w:w="6662" w:type="dxa"/>
          </w:tcPr>
          <w:p w14:paraId="40333A5F" w14:textId="77777777" w:rsidR="00216CCE" w:rsidRPr="00216CCE" w:rsidRDefault="00216CCE" w:rsidP="00AD0B48">
            <w:pPr>
              <w:pStyle w:val="Paragrafoelenco"/>
              <w:spacing w:line="360" w:lineRule="auto"/>
              <w:ind w:left="0"/>
              <w:jc w:val="both"/>
              <w:rPr>
                <w:rFonts w:ascii="Candara" w:hAnsi="Candara"/>
              </w:rPr>
            </w:pPr>
          </w:p>
        </w:tc>
      </w:tr>
      <w:tr w:rsidR="00216CCE" w:rsidRPr="00216CCE" w14:paraId="2AD3189F" w14:textId="77777777" w:rsidTr="00216CCE">
        <w:tc>
          <w:tcPr>
            <w:tcW w:w="2835" w:type="dxa"/>
          </w:tcPr>
          <w:p w14:paraId="7A50EA14" w14:textId="77777777" w:rsidR="00216CCE" w:rsidRPr="00216CCE" w:rsidRDefault="00216CCE" w:rsidP="00216CCE">
            <w:pPr>
              <w:spacing w:line="360" w:lineRule="auto"/>
              <w:ind w:left="11"/>
              <w:jc w:val="right"/>
              <w:rPr>
                <w:rFonts w:ascii="Candara" w:hAnsi="Candara"/>
                <w:b/>
              </w:rPr>
            </w:pPr>
            <w:r w:rsidRPr="00216CCE">
              <w:rPr>
                <w:rFonts w:ascii="Candara" w:hAnsi="Candara"/>
                <w:b/>
              </w:rPr>
              <w:t xml:space="preserve">Data prevista </w:t>
            </w:r>
            <w:proofErr w:type="gramStart"/>
            <w:r w:rsidRPr="00216CCE">
              <w:rPr>
                <w:rFonts w:ascii="Candara" w:hAnsi="Candara"/>
                <w:b/>
              </w:rPr>
              <w:t>di  conclusione</w:t>
            </w:r>
            <w:proofErr w:type="gramEnd"/>
          </w:p>
        </w:tc>
        <w:tc>
          <w:tcPr>
            <w:tcW w:w="6662" w:type="dxa"/>
          </w:tcPr>
          <w:p w14:paraId="0D30F928" w14:textId="77777777" w:rsidR="00216CCE" w:rsidRPr="00216CCE" w:rsidRDefault="00216CCE" w:rsidP="00216CCE">
            <w:pPr>
              <w:spacing w:line="360" w:lineRule="auto"/>
              <w:ind w:left="11"/>
              <w:jc w:val="both"/>
              <w:rPr>
                <w:rFonts w:ascii="Candara" w:hAnsi="Candara"/>
              </w:rPr>
            </w:pPr>
          </w:p>
        </w:tc>
      </w:tr>
      <w:tr w:rsidR="00216CCE" w:rsidRPr="00216CCE" w14:paraId="683067C8" w14:textId="77777777" w:rsidTr="00216CCE">
        <w:tc>
          <w:tcPr>
            <w:tcW w:w="2835" w:type="dxa"/>
          </w:tcPr>
          <w:p w14:paraId="7F64623A" w14:textId="77777777" w:rsidR="00216CCE" w:rsidRPr="00216CCE" w:rsidRDefault="00216CCE" w:rsidP="00216CCE">
            <w:pPr>
              <w:spacing w:line="360" w:lineRule="auto"/>
              <w:jc w:val="right"/>
              <w:rPr>
                <w:rFonts w:ascii="Candara" w:hAnsi="Candara"/>
                <w:b/>
              </w:rPr>
            </w:pPr>
            <w:r w:rsidRPr="00216CCE">
              <w:rPr>
                <w:rFonts w:ascii="Candara" w:hAnsi="Candara"/>
                <w:b/>
              </w:rPr>
              <w:t>Modalità di attuazione</w:t>
            </w:r>
          </w:p>
        </w:tc>
        <w:tc>
          <w:tcPr>
            <w:tcW w:w="6662" w:type="dxa"/>
          </w:tcPr>
          <w:p w14:paraId="49193C70" w14:textId="77777777" w:rsidR="00216CCE" w:rsidRPr="00216CCE" w:rsidRDefault="00216CCE" w:rsidP="00AD0B48">
            <w:pPr>
              <w:spacing w:line="360" w:lineRule="auto"/>
              <w:jc w:val="both"/>
              <w:rPr>
                <w:rFonts w:ascii="Candara" w:hAnsi="Candara"/>
              </w:rPr>
            </w:pPr>
          </w:p>
        </w:tc>
      </w:tr>
      <w:tr w:rsidR="00216CCE" w:rsidRPr="00216CCE" w14:paraId="79E9A9FC" w14:textId="77777777" w:rsidTr="00216CCE">
        <w:tc>
          <w:tcPr>
            <w:tcW w:w="2835" w:type="dxa"/>
          </w:tcPr>
          <w:p w14:paraId="240A4E5B" w14:textId="77777777" w:rsidR="00216CCE" w:rsidRPr="00216CCE" w:rsidRDefault="00216CCE" w:rsidP="00216CCE">
            <w:pPr>
              <w:spacing w:line="360" w:lineRule="auto"/>
              <w:jc w:val="right"/>
              <w:rPr>
                <w:rFonts w:ascii="Candara" w:hAnsi="Candara"/>
                <w:b/>
              </w:rPr>
            </w:pPr>
            <w:r w:rsidRPr="00216CCE">
              <w:rPr>
                <w:rFonts w:ascii="Candara" w:hAnsi="Candara"/>
                <w:b/>
              </w:rPr>
              <w:t>Aspettative di risultato</w:t>
            </w:r>
          </w:p>
        </w:tc>
        <w:tc>
          <w:tcPr>
            <w:tcW w:w="6662" w:type="dxa"/>
          </w:tcPr>
          <w:p w14:paraId="3A6CC5B6" w14:textId="77777777" w:rsidR="00216CCE" w:rsidRPr="00216CCE" w:rsidRDefault="00216CCE" w:rsidP="00AD0B48">
            <w:pPr>
              <w:spacing w:line="360" w:lineRule="auto"/>
              <w:jc w:val="both"/>
              <w:rPr>
                <w:rFonts w:ascii="Candara" w:hAnsi="Candara"/>
              </w:rPr>
            </w:pPr>
          </w:p>
        </w:tc>
      </w:tr>
      <w:tr w:rsidR="00216CCE" w:rsidRPr="00216CCE" w14:paraId="6D35D565" w14:textId="77777777" w:rsidTr="00216CCE">
        <w:tc>
          <w:tcPr>
            <w:tcW w:w="2835" w:type="dxa"/>
          </w:tcPr>
          <w:p w14:paraId="142B24B5" w14:textId="77777777" w:rsidR="00216CCE" w:rsidRPr="00216CCE" w:rsidRDefault="00216CCE" w:rsidP="00216CCE">
            <w:pPr>
              <w:spacing w:line="360" w:lineRule="auto"/>
              <w:jc w:val="right"/>
              <w:rPr>
                <w:rFonts w:ascii="Candara" w:hAnsi="Candara"/>
                <w:b/>
              </w:rPr>
            </w:pPr>
            <w:r w:rsidRPr="00216CCE">
              <w:rPr>
                <w:rFonts w:ascii="Candara" w:hAnsi="Candara"/>
                <w:b/>
              </w:rPr>
              <w:t>Risorse umane individuate</w:t>
            </w:r>
          </w:p>
        </w:tc>
        <w:tc>
          <w:tcPr>
            <w:tcW w:w="6662" w:type="dxa"/>
          </w:tcPr>
          <w:p w14:paraId="562BE67B" w14:textId="77777777" w:rsidR="00216CCE" w:rsidRPr="00216CCE" w:rsidRDefault="00216CCE" w:rsidP="00AD0B48">
            <w:pPr>
              <w:spacing w:line="360" w:lineRule="auto"/>
              <w:jc w:val="both"/>
              <w:rPr>
                <w:rFonts w:ascii="Candara" w:hAnsi="Candara"/>
              </w:rPr>
            </w:pPr>
          </w:p>
        </w:tc>
      </w:tr>
      <w:tr w:rsidR="00216CCE" w:rsidRPr="00216CCE" w14:paraId="6ECF490B" w14:textId="77777777" w:rsidTr="00216CCE">
        <w:tc>
          <w:tcPr>
            <w:tcW w:w="2835" w:type="dxa"/>
          </w:tcPr>
          <w:p w14:paraId="4548864B" w14:textId="77777777" w:rsidR="00216CCE" w:rsidRPr="00216CCE" w:rsidRDefault="00216CCE" w:rsidP="00216CCE">
            <w:pPr>
              <w:spacing w:line="360" w:lineRule="auto"/>
              <w:jc w:val="right"/>
              <w:rPr>
                <w:rFonts w:ascii="Candara" w:hAnsi="Candara"/>
                <w:b/>
              </w:rPr>
            </w:pPr>
            <w:r w:rsidRPr="00216CCE">
              <w:rPr>
                <w:rFonts w:ascii="Candara" w:hAnsi="Candara"/>
                <w:b/>
              </w:rPr>
              <w:t>Ore complessive di lavoro stimate</w:t>
            </w:r>
          </w:p>
        </w:tc>
        <w:tc>
          <w:tcPr>
            <w:tcW w:w="6662" w:type="dxa"/>
          </w:tcPr>
          <w:p w14:paraId="0A54B5CE" w14:textId="77777777" w:rsidR="00216CCE" w:rsidRPr="00216CCE" w:rsidRDefault="00216CCE" w:rsidP="00AD0B48">
            <w:pPr>
              <w:spacing w:line="360" w:lineRule="auto"/>
              <w:jc w:val="both"/>
              <w:rPr>
                <w:rFonts w:ascii="Candara" w:hAnsi="Candara"/>
              </w:rPr>
            </w:pPr>
          </w:p>
        </w:tc>
      </w:tr>
    </w:tbl>
    <w:p w14:paraId="21322774" w14:textId="77777777" w:rsidR="00216CCE" w:rsidRDefault="00216CCE" w:rsidP="00216CCE">
      <w:pPr>
        <w:pStyle w:val="Paragrafoelenco"/>
        <w:spacing w:line="360" w:lineRule="auto"/>
        <w:ind w:left="0"/>
        <w:jc w:val="both"/>
        <w:rPr>
          <w:rFonts w:ascii="Candara" w:hAnsi="Candara"/>
          <w:b/>
        </w:rPr>
      </w:pPr>
    </w:p>
    <w:sectPr w:rsidR="00216CCE" w:rsidSect="00283C1C">
      <w:headerReference w:type="default" r:id="rId9"/>
      <w:footerReference w:type="default" r:id="rId10"/>
      <w:pgSz w:w="11900" w:h="16840"/>
      <w:pgMar w:top="1417" w:right="1134" w:bottom="1134" w:left="1134" w:header="708" w:footer="3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051A8" w14:textId="77777777" w:rsidR="00283C1C" w:rsidRDefault="00283C1C" w:rsidP="00652FC1">
      <w:r>
        <w:separator/>
      </w:r>
    </w:p>
  </w:endnote>
  <w:endnote w:type="continuationSeparator" w:id="0">
    <w:p w14:paraId="5DA53393" w14:textId="77777777" w:rsidR="00283C1C" w:rsidRDefault="00283C1C" w:rsidP="00652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11462" w14:textId="77777777" w:rsidR="00652FC1" w:rsidRPr="00856B08" w:rsidRDefault="00652FC1" w:rsidP="00652FC1">
    <w:pPr>
      <w:pStyle w:val="Pidipagina"/>
      <w:pBdr>
        <w:top w:val="thinThickSmallGap" w:sz="24" w:space="1" w:color="823B0B" w:themeColor="accent2" w:themeShade="7F"/>
      </w:pBdr>
      <w:rPr>
        <w:rFonts w:asciiTheme="majorHAnsi" w:hAnsiTheme="majorHAnsi"/>
        <w:sz w:val="18"/>
        <w:szCs w:val="18"/>
      </w:rPr>
    </w:pPr>
    <w:r w:rsidRPr="00856B08">
      <w:rPr>
        <w:rFonts w:asciiTheme="majorHAnsi" w:hAnsiTheme="majorHAnsi"/>
        <w:sz w:val="18"/>
        <w:szCs w:val="18"/>
      </w:rPr>
      <w:ptab w:relativeTo="margin" w:alignment="right" w:leader="none"/>
    </w:r>
    <w:r w:rsidRPr="00856B08">
      <w:rPr>
        <w:rFonts w:asciiTheme="majorHAnsi" w:hAnsiTheme="majorHAnsi"/>
        <w:sz w:val="18"/>
        <w:szCs w:val="18"/>
      </w:rPr>
      <w:t xml:space="preserve">Pagina </w:t>
    </w:r>
    <w:r w:rsidRPr="00856B08">
      <w:rPr>
        <w:sz w:val="18"/>
        <w:szCs w:val="18"/>
      </w:rPr>
      <w:fldChar w:fldCharType="begin"/>
    </w:r>
    <w:r w:rsidRPr="00856B08">
      <w:rPr>
        <w:sz w:val="18"/>
        <w:szCs w:val="18"/>
      </w:rPr>
      <w:instrText xml:space="preserve"> PAGE   \* MERGEFORMAT </w:instrText>
    </w:r>
    <w:r w:rsidRPr="00856B08">
      <w:rPr>
        <w:sz w:val="18"/>
        <w:szCs w:val="18"/>
      </w:rPr>
      <w:fldChar w:fldCharType="separate"/>
    </w:r>
    <w:r w:rsidR="00A012B5" w:rsidRPr="00A012B5">
      <w:rPr>
        <w:rFonts w:asciiTheme="majorHAnsi" w:hAnsiTheme="majorHAnsi"/>
        <w:noProof/>
        <w:sz w:val="18"/>
        <w:szCs w:val="18"/>
      </w:rPr>
      <w:t>1</w:t>
    </w:r>
    <w:r w:rsidRPr="00856B08">
      <w:rPr>
        <w:sz w:val="18"/>
        <w:szCs w:val="18"/>
      </w:rPr>
      <w:fldChar w:fldCharType="end"/>
    </w:r>
  </w:p>
  <w:p w14:paraId="3757DB9A" w14:textId="77777777" w:rsidR="00652FC1" w:rsidRDefault="00652FC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2CD0C" w14:textId="77777777" w:rsidR="00283C1C" w:rsidRDefault="00283C1C" w:rsidP="00652FC1">
      <w:r>
        <w:separator/>
      </w:r>
    </w:p>
  </w:footnote>
  <w:footnote w:type="continuationSeparator" w:id="0">
    <w:p w14:paraId="2489A379" w14:textId="77777777" w:rsidR="00283C1C" w:rsidRDefault="00283C1C" w:rsidP="00652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0981A" w14:textId="77777777" w:rsidR="00652FC1" w:rsidRPr="00856B08" w:rsidRDefault="00652FC1" w:rsidP="00652FC1">
    <w:pPr>
      <w:pStyle w:val="Titolo"/>
      <w:spacing w:line="360" w:lineRule="auto"/>
      <w:ind w:left="-567"/>
      <w:rPr>
        <w:rFonts w:ascii="Candara" w:hAnsi="Candara"/>
        <w:b/>
        <w:i/>
        <w:color w:val="0070C0"/>
        <w:sz w:val="16"/>
        <w:szCs w:val="16"/>
      </w:rPr>
    </w:pPr>
    <w:r w:rsidRPr="00652FC1">
      <w:rPr>
        <w:rFonts w:ascii="Candara" w:hAnsi="Candara"/>
        <w:b/>
        <w:i/>
        <w:color w:val="0070C0"/>
        <w:sz w:val="16"/>
        <w:szCs w:val="16"/>
      </w:rPr>
      <w:t>METODOLOGIA PER L’ATTRIBUZIONE DI PREMIALITA’ CONSEGUENTI A SPECIFICI PROGETTI DI MIGLIORAMENTO</w:t>
    </w:r>
  </w:p>
  <w:p w14:paraId="6D280A63" w14:textId="77777777" w:rsidR="00652FC1" w:rsidRDefault="00652FC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lowerLetter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2E4412"/>
    <w:multiLevelType w:val="multilevel"/>
    <w:tmpl w:val="8CC871C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05415"/>
    <w:multiLevelType w:val="hybridMultilevel"/>
    <w:tmpl w:val="08A29CB0"/>
    <w:lvl w:ilvl="0" w:tplc="A1142C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88369C"/>
    <w:multiLevelType w:val="hybridMultilevel"/>
    <w:tmpl w:val="08EA496E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1116E2C"/>
    <w:multiLevelType w:val="hybridMultilevel"/>
    <w:tmpl w:val="A2B484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61FF7"/>
    <w:multiLevelType w:val="multilevel"/>
    <w:tmpl w:val="027EFE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5438E"/>
    <w:multiLevelType w:val="hybridMultilevel"/>
    <w:tmpl w:val="B3AC7CCC"/>
    <w:lvl w:ilvl="0" w:tplc="947CCE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E57957"/>
    <w:multiLevelType w:val="hybridMultilevel"/>
    <w:tmpl w:val="3B9050A0"/>
    <w:lvl w:ilvl="0" w:tplc="6E9E0C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0F">
      <w:start w:val="1"/>
      <w:numFmt w:val="decimal"/>
      <w:lvlText w:val="%3."/>
      <w:lvlJc w:val="left"/>
      <w:pPr>
        <w:ind w:left="720" w:hanging="36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C133C"/>
    <w:multiLevelType w:val="hybridMultilevel"/>
    <w:tmpl w:val="317258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0F">
      <w:start w:val="1"/>
      <w:numFmt w:val="decimal"/>
      <w:lvlText w:val="%3."/>
      <w:lvlJc w:val="left"/>
      <w:pPr>
        <w:ind w:left="2340" w:hanging="36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F5211F"/>
    <w:multiLevelType w:val="multilevel"/>
    <w:tmpl w:val="CC3235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327D91"/>
    <w:multiLevelType w:val="hybridMultilevel"/>
    <w:tmpl w:val="61AC577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0F">
      <w:start w:val="1"/>
      <w:numFmt w:val="decimal"/>
      <w:lvlText w:val="%3."/>
      <w:lvlJc w:val="left"/>
      <w:pPr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1C0DCC"/>
    <w:multiLevelType w:val="hybridMultilevel"/>
    <w:tmpl w:val="04489B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F5A75"/>
    <w:multiLevelType w:val="hybridMultilevel"/>
    <w:tmpl w:val="CC5098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43768"/>
    <w:multiLevelType w:val="hybridMultilevel"/>
    <w:tmpl w:val="538ED110"/>
    <w:lvl w:ilvl="0" w:tplc="C262CF5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632808"/>
    <w:multiLevelType w:val="hybridMultilevel"/>
    <w:tmpl w:val="4386F214"/>
    <w:lvl w:ilvl="0" w:tplc="755478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F905601"/>
    <w:multiLevelType w:val="hybridMultilevel"/>
    <w:tmpl w:val="E71469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1D6B22"/>
    <w:multiLevelType w:val="hybridMultilevel"/>
    <w:tmpl w:val="CB18FD64"/>
    <w:lvl w:ilvl="0" w:tplc="D234BD76">
      <w:start w:val="1"/>
      <w:numFmt w:val="bullet"/>
      <w:lvlText w:val="-"/>
      <w:lvlJc w:val="left"/>
      <w:pPr>
        <w:ind w:left="1428" w:hanging="360"/>
      </w:pPr>
      <w:rPr>
        <w:rFonts w:ascii="Calibri" w:eastAsiaTheme="minorHAns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1ED7E8F"/>
    <w:multiLevelType w:val="hybridMultilevel"/>
    <w:tmpl w:val="CE1CB7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0064DE"/>
    <w:multiLevelType w:val="hybridMultilevel"/>
    <w:tmpl w:val="D932F8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2D7AEA"/>
    <w:multiLevelType w:val="multilevel"/>
    <w:tmpl w:val="FB56B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473CAF"/>
    <w:multiLevelType w:val="hybridMultilevel"/>
    <w:tmpl w:val="41E2D3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3973A3"/>
    <w:multiLevelType w:val="hybridMultilevel"/>
    <w:tmpl w:val="762AB5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7C1064"/>
    <w:multiLevelType w:val="hybridMultilevel"/>
    <w:tmpl w:val="49DE2446"/>
    <w:lvl w:ilvl="0" w:tplc="6E9E0C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728A9"/>
    <w:multiLevelType w:val="hybridMultilevel"/>
    <w:tmpl w:val="99108072"/>
    <w:lvl w:ilvl="0" w:tplc="1640FB2E">
      <w:start w:val="1"/>
      <w:numFmt w:val="decimal"/>
      <w:lvlText w:val="%1m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972638"/>
    <w:multiLevelType w:val="hybridMultilevel"/>
    <w:tmpl w:val="FBE648F8"/>
    <w:lvl w:ilvl="0" w:tplc="6E9E0C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021A8A"/>
    <w:multiLevelType w:val="hybridMultilevel"/>
    <w:tmpl w:val="A620C5B8"/>
    <w:lvl w:ilvl="0" w:tplc="F304994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1035B3B"/>
    <w:multiLevelType w:val="hybridMultilevel"/>
    <w:tmpl w:val="D1A42170"/>
    <w:lvl w:ilvl="0" w:tplc="879AACE8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1307E30"/>
    <w:multiLevelType w:val="hybridMultilevel"/>
    <w:tmpl w:val="EB3AB520"/>
    <w:lvl w:ilvl="0" w:tplc="A1142C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1701DB6"/>
    <w:multiLevelType w:val="hybridMultilevel"/>
    <w:tmpl w:val="1F1CE634"/>
    <w:lvl w:ilvl="0" w:tplc="6E9E0C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720" w:hanging="36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479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2258C8"/>
    <w:multiLevelType w:val="multilevel"/>
    <w:tmpl w:val="013E1C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831DED"/>
    <w:multiLevelType w:val="hybridMultilevel"/>
    <w:tmpl w:val="5FB8AA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B46D2A"/>
    <w:multiLevelType w:val="hybridMultilevel"/>
    <w:tmpl w:val="E3084AD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052EF3"/>
    <w:multiLevelType w:val="multilevel"/>
    <w:tmpl w:val="AA16B7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5540A1"/>
    <w:multiLevelType w:val="hybridMultilevel"/>
    <w:tmpl w:val="B194FB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D838EC"/>
    <w:multiLevelType w:val="hybridMultilevel"/>
    <w:tmpl w:val="12382FA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F01AD9"/>
    <w:multiLevelType w:val="hybridMultilevel"/>
    <w:tmpl w:val="BF083AFC"/>
    <w:lvl w:ilvl="0" w:tplc="04E03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7C2074"/>
    <w:multiLevelType w:val="hybridMultilevel"/>
    <w:tmpl w:val="307ED15A"/>
    <w:lvl w:ilvl="0" w:tplc="04E03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2D4AB2"/>
    <w:multiLevelType w:val="hybridMultilevel"/>
    <w:tmpl w:val="7C32F26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803C0F"/>
    <w:multiLevelType w:val="hybridMultilevel"/>
    <w:tmpl w:val="2C3A31E4"/>
    <w:lvl w:ilvl="0" w:tplc="5A723F4E">
      <w:start w:val="1"/>
      <w:numFmt w:val="lowerLetter"/>
      <w:lvlText w:val="%1)"/>
      <w:lvlJc w:val="left"/>
      <w:pPr>
        <w:ind w:left="1776" w:hanging="360"/>
      </w:pPr>
      <w:rPr>
        <w:rFonts w:asciiTheme="minorHAnsi" w:eastAsiaTheme="minorHAnsi" w:hAnsi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9" w15:restartNumberingAfterBreak="0">
    <w:nsid w:val="67126BA0"/>
    <w:multiLevelType w:val="multilevel"/>
    <w:tmpl w:val="226E23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3F167D"/>
    <w:multiLevelType w:val="hybridMultilevel"/>
    <w:tmpl w:val="75D4CA80"/>
    <w:lvl w:ilvl="0" w:tplc="7F3207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8346DC2"/>
    <w:multiLevelType w:val="hybridMultilevel"/>
    <w:tmpl w:val="F5D23E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E03627"/>
    <w:multiLevelType w:val="hybridMultilevel"/>
    <w:tmpl w:val="F5BA75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540ECA"/>
    <w:multiLevelType w:val="multilevel"/>
    <w:tmpl w:val="CB180C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6258A5"/>
    <w:multiLevelType w:val="hybridMultilevel"/>
    <w:tmpl w:val="763C37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6C469F"/>
    <w:multiLevelType w:val="multilevel"/>
    <w:tmpl w:val="64800B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163B1C"/>
    <w:multiLevelType w:val="hybridMultilevel"/>
    <w:tmpl w:val="86F86F2C"/>
    <w:lvl w:ilvl="0" w:tplc="916E9B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7CB052B"/>
    <w:multiLevelType w:val="hybridMultilevel"/>
    <w:tmpl w:val="E78681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E84F58"/>
    <w:multiLevelType w:val="hybridMultilevel"/>
    <w:tmpl w:val="55BC5F7C"/>
    <w:lvl w:ilvl="0" w:tplc="1F5EAB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9D95781"/>
    <w:multiLevelType w:val="multilevel"/>
    <w:tmpl w:val="E744CA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192252">
    <w:abstractNumId w:val="20"/>
  </w:num>
  <w:num w:numId="2" w16cid:durableId="1172137867">
    <w:abstractNumId w:val="33"/>
  </w:num>
  <w:num w:numId="3" w16cid:durableId="1575625917">
    <w:abstractNumId w:val="47"/>
  </w:num>
  <w:num w:numId="4" w16cid:durableId="1811512792">
    <w:abstractNumId w:val="4"/>
  </w:num>
  <w:num w:numId="5" w16cid:durableId="1373580772">
    <w:abstractNumId w:val="35"/>
  </w:num>
  <w:num w:numId="6" w16cid:durableId="626473806">
    <w:abstractNumId w:val="34"/>
  </w:num>
  <w:num w:numId="7" w16cid:durableId="1437477671">
    <w:abstractNumId w:val="43"/>
  </w:num>
  <w:num w:numId="8" w16cid:durableId="18898290">
    <w:abstractNumId w:val="46"/>
  </w:num>
  <w:num w:numId="9" w16cid:durableId="1533300492">
    <w:abstractNumId w:val="10"/>
  </w:num>
  <w:num w:numId="10" w16cid:durableId="1782798644">
    <w:abstractNumId w:val="0"/>
  </w:num>
  <w:num w:numId="11" w16cid:durableId="1847791363">
    <w:abstractNumId w:val="17"/>
  </w:num>
  <w:num w:numId="12" w16cid:durableId="1038898572">
    <w:abstractNumId w:val="37"/>
  </w:num>
  <w:num w:numId="13" w16cid:durableId="1352297041">
    <w:abstractNumId w:val="42"/>
  </w:num>
  <w:num w:numId="14" w16cid:durableId="1655799010">
    <w:abstractNumId w:val="23"/>
  </w:num>
  <w:num w:numId="15" w16cid:durableId="1211184971">
    <w:abstractNumId w:val="11"/>
  </w:num>
  <w:num w:numId="16" w16cid:durableId="1238247338">
    <w:abstractNumId w:val="30"/>
  </w:num>
  <w:num w:numId="17" w16cid:durableId="278611849">
    <w:abstractNumId w:val="48"/>
  </w:num>
  <w:num w:numId="18" w16cid:durableId="136147406">
    <w:abstractNumId w:val="19"/>
  </w:num>
  <w:num w:numId="19" w16cid:durableId="1096828720">
    <w:abstractNumId w:val="45"/>
  </w:num>
  <w:num w:numId="20" w16cid:durableId="2101219673">
    <w:abstractNumId w:val="5"/>
  </w:num>
  <w:num w:numId="21" w16cid:durableId="218790500">
    <w:abstractNumId w:val="49"/>
  </w:num>
  <w:num w:numId="22" w16cid:durableId="1050497682">
    <w:abstractNumId w:val="27"/>
  </w:num>
  <w:num w:numId="23" w16cid:durableId="556402198">
    <w:abstractNumId w:val="6"/>
  </w:num>
  <w:num w:numId="24" w16cid:durableId="831794149">
    <w:abstractNumId w:val="12"/>
  </w:num>
  <w:num w:numId="25" w16cid:durableId="1611080978">
    <w:abstractNumId w:val="41"/>
  </w:num>
  <w:num w:numId="26" w16cid:durableId="232587708">
    <w:abstractNumId w:val="22"/>
  </w:num>
  <w:num w:numId="27" w16cid:durableId="1011226423">
    <w:abstractNumId w:val="2"/>
  </w:num>
  <w:num w:numId="28" w16cid:durableId="1646356621">
    <w:abstractNumId w:val="7"/>
  </w:num>
  <w:num w:numId="29" w16cid:durableId="907619403">
    <w:abstractNumId w:val="24"/>
  </w:num>
  <w:num w:numId="30" w16cid:durableId="54478206">
    <w:abstractNumId w:val="21"/>
  </w:num>
  <w:num w:numId="31" w16cid:durableId="1767386237">
    <w:abstractNumId w:val="13"/>
  </w:num>
  <w:num w:numId="32" w16cid:durableId="949245225">
    <w:abstractNumId w:val="25"/>
  </w:num>
  <w:num w:numId="33" w16cid:durableId="263805602">
    <w:abstractNumId w:val="26"/>
  </w:num>
  <w:num w:numId="34" w16cid:durableId="1419600164">
    <w:abstractNumId w:val="15"/>
  </w:num>
  <w:num w:numId="35" w16cid:durableId="1543589854">
    <w:abstractNumId w:val="31"/>
  </w:num>
  <w:num w:numId="36" w16cid:durableId="1477795098">
    <w:abstractNumId w:val="32"/>
  </w:num>
  <w:num w:numId="37" w16cid:durableId="556093842">
    <w:abstractNumId w:val="9"/>
  </w:num>
  <w:num w:numId="38" w16cid:durableId="301617287">
    <w:abstractNumId w:val="36"/>
  </w:num>
  <w:num w:numId="39" w16cid:durableId="1714772416">
    <w:abstractNumId w:val="28"/>
  </w:num>
  <w:num w:numId="40" w16cid:durableId="1182738853">
    <w:abstractNumId w:val="1"/>
  </w:num>
  <w:num w:numId="41" w16cid:durableId="1637099123">
    <w:abstractNumId w:val="29"/>
  </w:num>
  <w:num w:numId="42" w16cid:durableId="1507940976">
    <w:abstractNumId w:val="8"/>
  </w:num>
  <w:num w:numId="43" w16cid:durableId="1531604616">
    <w:abstractNumId w:val="38"/>
  </w:num>
  <w:num w:numId="44" w16cid:durableId="62945726">
    <w:abstractNumId w:val="3"/>
  </w:num>
  <w:num w:numId="45" w16cid:durableId="201866847">
    <w:abstractNumId w:val="16"/>
  </w:num>
  <w:num w:numId="46" w16cid:durableId="1592153707">
    <w:abstractNumId w:val="39"/>
  </w:num>
  <w:num w:numId="47" w16cid:durableId="905532698">
    <w:abstractNumId w:val="40"/>
  </w:num>
  <w:num w:numId="48" w16cid:durableId="1015499133">
    <w:abstractNumId w:val="44"/>
  </w:num>
  <w:num w:numId="49" w16cid:durableId="322440724">
    <w:abstractNumId w:val="14"/>
  </w:num>
  <w:num w:numId="50" w16cid:durableId="1089352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50D"/>
    <w:rsid w:val="00004D57"/>
    <w:rsid w:val="00021089"/>
    <w:rsid w:val="00023A24"/>
    <w:rsid w:val="00060472"/>
    <w:rsid w:val="00066AA9"/>
    <w:rsid w:val="00067EC9"/>
    <w:rsid w:val="00074B40"/>
    <w:rsid w:val="00076AED"/>
    <w:rsid w:val="0007796A"/>
    <w:rsid w:val="000804D7"/>
    <w:rsid w:val="00080EE0"/>
    <w:rsid w:val="00081CCF"/>
    <w:rsid w:val="00085261"/>
    <w:rsid w:val="00097CBF"/>
    <w:rsid w:val="000A13E8"/>
    <w:rsid w:val="000A2ABD"/>
    <w:rsid w:val="000A3AE1"/>
    <w:rsid w:val="000A7D9A"/>
    <w:rsid w:val="000B0A63"/>
    <w:rsid w:val="000C2991"/>
    <w:rsid w:val="000C74E9"/>
    <w:rsid w:val="000D6B17"/>
    <w:rsid w:val="000E408E"/>
    <w:rsid w:val="000F666D"/>
    <w:rsid w:val="00104BE4"/>
    <w:rsid w:val="001051A5"/>
    <w:rsid w:val="001054C1"/>
    <w:rsid w:val="00121B2B"/>
    <w:rsid w:val="00126F83"/>
    <w:rsid w:val="00147187"/>
    <w:rsid w:val="00151B6A"/>
    <w:rsid w:val="00155921"/>
    <w:rsid w:val="00170061"/>
    <w:rsid w:val="00175DB3"/>
    <w:rsid w:val="001A0B8D"/>
    <w:rsid w:val="001A2AEA"/>
    <w:rsid w:val="001B0AE9"/>
    <w:rsid w:val="001B0B36"/>
    <w:rsid w:val="001B4B27"/>
    <w:rsid w:val="001B5DF4"/>
    <w:rsid w:val="001C275D"/>
    <w:rsid w:val="001C417F"/>
    <w:rsid w:val="001C5B99"/>
    <w:rsid w:val="001C5E0B"/>
    <w:rsid w:val="00207F87"/>
    <w:rsid w:val="00215D3F"/>
    <w:rsid w:val="00216CCE"/>
    <w:rsid w:val="0022409D"/>
    <w:rsid w:val="00237DAE"/>
    <w:rsid w:val="00241AB0"/>
    <w:rsid w:val="00250D1D"/>
    <w:rsid w:val="00251D2B"/>
    <w:rsid w:val="00257F47"/>
    <w:rsid w:val="00265480"/>
    <w:rsid w:val="00283C1C"/>
    <w:rsid w:val="00286D22"/>
    <w:rsid w:val="00292327"/>
    <w:rsid w:val="002B4255"/>
    <w:rsid w:val="002B5442"/>
    <w:rsid w:val="002C6B59"/>
    <w:rsid w:val="002D0958"/>
    <w:rsid w:val="002D7139"/>
    <w:rsid w:val="002F5F6F"/>
    <w:rsid w:val="002F69E6"/>
    <w:rsid w:val="00304179"/>
    <w:rsid w:val="003108CB"/>
    <w:rsid w:val="0031335A"/>
    <w:rsid w:val="0031455E"/>
    <w:rsid w:val="003204B2"/>
    <w:rsid w:val="00332E94"/>
    <w:rsid w:val="00336EA5"/>
    <w:rsid w:val="00342B8E"/>
    <w:rsid w:val="00342EAB"/>
    <w:rsid w:val="00356AFD"/>
    <w:rsid w:val="0036216D"/>
    <w:rsid w:val="00370CB2"/>
    <w:rsid w:val="00373B83"/>
    <w:rsid w:val="0038416D"/>
    <w:rsid w:val="00390346"/>
    <w:rsid w:val="00390FC2"/>
    <w:rsid w:val="003A2F2E"/>
    <w:rsid w:val="003B3744"/>
    <w:rsid w:val="003C4A78"/>
    <w:rsid w:val="003F10E9"/>
    <w:rsid w:val="003F386F"/>
    <w:rsid w:val="003F38B8"/>
    <w:rsid w:val="003F4E6B"/>
    <w:rsid w:val="003F5393"/>
    <w:rsid w:val="00406180"/>
    <w:rsid w:val="0043021C"/>
    <w:rsid w:val="0043263B"/>
    <w:rsid w:val="004436B1"/>
    <w:rsid w:val="0045268E"/>
    <w:rsid w:val="00455C5E"/>
    <w:rsid w:val="004562C6"/>
    <w:rsid w:val="004567AD"/>
    <w:rsid w:val="0046279A"/>
    <w:rsid w:val="00467930"/>
    <w:rsid w:val="00470E5C"/>
    <w:rsid w:val="00476139"/>
    <w:rsid w:val="0048484E"/>
    <w:rsid w:val="00485BF2"/>
    <w:rsid w:val="004A73CC"/>
    <w:rsid w:val="004A7718"/>
    <w:rsid w:val="004B315F"/>
    <w:rsid w:val="004B5286"/>
    <w:rsid w:val="004B6A4E"/>
    <w:rsid w:val="004C0CF4"/>
    <w:rsid w:val="004D53EE"/>
    <w:rsid w:val="004E3200"/>
    <w:rsid w:val="00501C02"/>
    <w:rsid w:val="00510A75"/>
    <w:rsid w:val="00526289"/>
    <w:rsid w:val="005345CA"/>
    <w:rsid w:val="00552AAA"/>
    <w:rsid w:val="005571AD"/>
    <w:rsid w:val="00575905"/>
    <w:rsid w:val="005769AF"/>
    <w:rsid w:val="0058550D"/>
    <w:rsid w:val="005A6009"/>
    <w:rsid w:val="005B06D9"/>
    <w:rsid w:val="005B2721"/>
    <w:rsid w:val="005D6DF0"/>
    <w:rsid w:val="005E0084"/>
    <w:rsid w:val="005F04D4"/>
    <w:rsid w:val="00610ECF"/>
    <w:rsid w:val="006118B5"/>
    <w:rsid w:val="006203DA"/>
    <w:rsid w:val="0062325C"/>
    <w:rsid w:val="006276FF"/>
    <w:rsid w:val="006328AF"/>
    <w:rsid w:val="00652FC1"/>
    <w:rsid w:val="00654316"/>
    <w:rsid w:val="00660D4F"/>
    <w:rsid w:val="00671302"/>
    <w:rsid w:val="00682A13"/>
    <w:rsid w:val="00682BEF"/>
    <w:rsid w:val="0068418E"/>
    <w:rsid w:val="0069767A"/>
    <w:rsid w:val="006A1E65"/>
    <w:rsid w:val="006A6722"/>
    <w:rsid w:val="006A6C47"/>
    <w:rsid w:val="006B0AC2"/>
    <w:rsid w:val="006B37A8"/>
    <w:rsid w:val="006C2DDF"/>
    <w:rsid w:val="006C37A9"/>
    <w:rsid w:val="006C547B"/>
    <w:rsid w:val="006D31EC"/>
    <w:rsid w:val="00702310"/>
    <w:rsid w:val="007055CE"/>
    <w:rsid w:val="00705C68"/>
    <w:rsid w:val="00706A60"/>
    <w:rsid w:val="00713EDC"/>
    <w:rsid w:val="00716B2B"/>
    <w:rsid w:val="00723D33"/>
    <w:rsid w:val="00723FE5"/>
    <w:rsid w:val="00727EF8"/>
    <w:rsid w:val="007320C2"/>
    <w:rsid w:val="00754863"/>
    <w:rsid w:val="00765E2F"/>
    <w:rsid w:val="00767476"/>
    <w:rsid w:val="007675CA"/>
    <w:rsid w:val="00771EFB"/>
    <w:rsid w:val="007751B5"/>
    <w:rsid w:val="00792CD0"/>
    <w:rsid w:val="007A10F9"/>
    <w:rsid w:val="007A3D6E"/>
    <w:rsid w:val="007B27C9"/>
    <w:rsid w:val="007D12D3"/>
    <w:rsid w:val="007E0F69"/>
    <w:rsid w:val="007F196A"/>
    <w:rsid w:val="008011B2"/>
    <w:rsid w:val="0081682E"/>
    <w:rsid w:val="008229C9"/>
    <w:rsid w:val="00841812"/>
    <w:rsid w:val="008436BA"/>
    <w:rsid w:val="0085209B"/>
    <w:rsid w:val="00863FB4"/>
    <w:rsid w:val="00875384"/>
    <w:rsid w:val="008757C2"/>
    <w:rsid w:val="00881696"/>
    <w:rsid w:val="00885AAD"/>
    <w:rsid w:val="008875D8"/>
    <w:rsid w:val="008879FF"/>
    <w:rsid w:val="008908B0"/>
    <w:rsid w:val="00896B55"/>
    <w:rsid w:val="008A7CB5"/>
    <w:rsid w:val="008E5572"/>
    <w:rsid w:val="008E6036"/>
    <w:rsid w:val="008E7C88"/>
    <w:rsid w:val="008F58DD"/>
    <w:rsid w:val="00902B1D"/>
    <w:rsid w:val="00903451"/>
    <w:rsid w:val="00907429"/>
    <w:rsid w:val="0091641F"/>
    <w:rsid w:val="00933DC1"/>
    <w:rsid w:val="00944477"/>
    <w:rsid w:val="009461DC"/>
    <w:rsid w:val="00953621"/>
    <w:rsid w:val="0096507E"/>
    <w:rsid w:val="009659F8"/>
    <w:rsid w:val="00970084"/>
    <w:rsid w:val="009758C9"/>
    <w:rsid w:val="00977108"/>
    <w:rsid w:val="00995ACF"/>
    <w:rsid w:val="00995B02"/>
    <w:rsid w:val="009B333E"/>
    <w:rsid w:val="009E21FB"/>
    <w:rsid w:val="009F5DCF"/>
    <w:rsid w:val="00A012B5"/>
    <w:rsid w:val="00A04732"/>
    <w:rsid w:val="00A15B0F"/>
    <w:rsid w:val="00A17517"/>
    <w:rsid w:val="00A21082"/>
    <w:rsid w:val="00A26361"/>
    <w:rsid w:val="00A3026F"/>
    <w:rsid w:val="00A4409F"/>
    <w:rsid w:val="00A444F1"/>
    <w:rsid w:val="00A50C49"/>
    <w:rsid w:val="00A5199F"/>
    <w:rsid w:val="00A52C82"/>
    <w:rsid w:val="00A63045"/>
    <w:rsid w:val="00A6648E"/>
    <w:rsid w:val="00A77B0F"/>
    <w:rsid w:val="00AA6E3E"/>
    <w:rsid w:val="00AB0803"/>
    <w:rsid w:val="00AB32F1"/>
    <w:rsid w:val="00AB64F7"/>
    <w:rsid w:val="00AC7CC1"/>
    <w:rsid w:val="00AD33B7"/>
    <w:rsid w:val="00AD7920"/>
    <w:rsid w:val="00AE6012"/>
    <w:rsid w:val="00AF490F"/>
    <w:rsid w:val="00AF7FA0"/>
    <w:rsid w:val="00B15257"/>
    <w:rsid w:val="00B15BB1"/>
    <w:rsid w:val="00B44ACD"/>
    <w:rsid w:val="00B47BA5"/>
    <w:rsid w:val="00B66A38"/>
    <w:rsid w:val="00B7652B"/>
    <w:rsid w:val="00B83BFF"/>
    <w:rsid w:val="00B85D8E"/>
    <w:rsid w:val="00B874F1"/>
    <w:rsid w:val="00B955FC"/>
    <w:rsid w:val="00BB17E2"/>
    <w:rsid w:val="00BB32D6"/>
    <w:rsid w:val="00BB63BF"/>
    <w:rsid w:val="00BC1418"/>
    <w:rsid w:val="00BC1A83"/>
    <w:rsid w:val="00BC776E"/>
    <w:rsid w:val="00BD5185"/>
    <w:rsid w:val="00BE17D9"/>
    <w:rsid w:val="00BF0241"/>
    <w:rsid w:val="00BF0344"/>
    <w:rsid w:val="00BF326C"/>
    <w:rsid w:val="00C05BCF"/>
    <w:rsid w:val="00C06ED7"/>
    <w:rsid w:val="00C11B0F"/>
    <w:rsid w:val="00C140DC"/>
    <w:rsid w:val="00C22E78"/>
    <w:rsid w:val="00C22EB4"/>
    <w:rsid w:val="00C25A3D"/>
    <w:rsid w:val="00C34169"/>
    <w:rsid w:val="00C3734B"/>
    <w:rsid w:val="00C379A4"/>
    <w:rsid w:val="00C42256"/>
    <w:rsid w:val="00C42944"/>
    <w:rsid w:val="00C4304E"/>
    <w:rsid w:val="00C46D04"/>
    <w:rsid w:val="00C47CC9"/>
    <w:rsid w:val="00C50918"/>
    <w:rsid w:val="00C62B29"/>
    <w:rsid w:val="00C662F4"/>
    <w:rsid w:val="00C71843"/>
    <w:rsid w:val="00C72281"/>
    <w:rsid w:val="00CA768F"/>
    <w:rsid w:val="00CB0520"/>
    <w:rsid w:val="00CB10FC"/>
    <w:rsid w:val="00CB69CF"/>
    <w:rsid w:val="00CC178A"/>
    <w:rsid w:val="00CC2F3F"/>
    <w:rsid w:val="00CC34AB"/>
    <w:rsid w:val="00CD02B6"/>
    <w:rsid w:val="00CD074C"/>
    <w:rsid w:val="00CE690E"/>
    <w:rsid w:val="00CF499F"/>
    <w:rsid w:val="00CF5CB9"/>
    <w:rsid w:val="00D0401E"/>
    <w:rsid w:val="00D1079D"/>
    <w:rsid w:val="00D12952"/>
    <w:rsid w:val="00D246F1"/>
    <w:rsid w:val="00D2482B"/>
    <w:rsid w:val="00D356EC"/>
    <w:rsid w:val="00D402EF"/>
    <w:rsid w:val="00D40E56"/>
    <w:rsid w:val="00D42038"/>
    <w:rsid w:val="00D42C48"/>
    <w:rsid w:val="00D504AA"/>
    <w:rsid w:val="00D505C8"/>
    <w:rsid w:val="00D51CCB"/>
    <w:rsid w:val="00D565A5"/>
    <w:rsid w:val="00D663BA"/>
    <w:rsid w:val="00D92794"/>
    <w:rsid w:val="00D93902"/>
    <w:rsid w:val="00D9511C"/>
    <w:rsid w:val="00DA03AA"/>
    <w:rsid w:val="00DA702A"/>
    <w:rsid w:val="00DB4E19"/>
    <w:rsid w:val="00DB67A5"/>
    <w:rsid w:val="00DB7B89"/>
    <w:rsid w:val="00DC2C2F"/>
    <w:rsid w:val="00DE3F83"/>
    <w:rsid w:val="00DE52C8"/>
    <w:rsid w:val="00DE644D"/>
    <w:rsid w:val="00E07BB1"/>
    <w:rsid w:val="00E10602"/>
    <w:rsid w:val="00E129A1"/>
    <w:rsid w:val="00E225A3"/>
    <w:rsid w:val="00E23173"/>
    <w:rsid w:val="00E26DDD"/>
    <w:rsid w:val="00E30D55"/>
    <w:rsid w:val="00E3115E"/>
    <w:rsid w:val="00E339CF"/>
    <w:rsid w:val="00E3693C"/>
    <w:rsid w:val="00E43882"/>
    <w:rsid w:val="00E4787A"/>
    <w:rsid w:val="00E54E62"/>
    <w:rsid w:val="00E579BD"/>
    <w:rsid w:val="00E7434C"/>
    <w:rsid w:val="00E81A32"/>
    <w:rsid w:val="00E84DC2"/>
    <w:rsid w:val="00E9082C"/>
    <w:rsid w:val="00E90EC8"/>
    <w:rsid w:val="00EB6FB8"/>
    <w:rsid w:val="00EC45FA"/>
    <w:rsid w:val="00EC5025"/>
    <w:rsid w:val="00EC7E7F"/>
    <w:rsid w:val="00EE778F"/>
    <w:rsid w:val="00EF0EF9"/>
    <w:rsid w:val="00EF754D"/>
    <w:rsid w:val="00F1221A"/>
    <w:rsid w:val="00F24BF7"/>
    <w:rsid w:val="00F45442"/>
    <w:rsid w:val="00F45ACC"/>
    <w:rsid w:val="00F4605A"/>
    <w:rsid w:val="00F46E28"/>
    <w:rsid w:val="00F52083"/>
    <w:rsid w:val="00F64425"/>
    <w:rsid w:val="00F64427"/>
    <w:rsid w:val="00F75772"/>
    <w:rsid w:val="00F900E9"/>
    <w:rsid w:val="00FA1D21"/>
    <w:rsid w:val="00FB052C"/>
    <w:rsid w:val="00FC31D9"/>
    <w:rsid w:val="00FC3787"/>
    <w:rsid w:val="00FC7FD5"/>
    <w:rsid w:val="00FF1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DFD2687"/>
  <w15:docId w15:val="{A7321691-886D-45C8-A306-8C1BEB13A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4E6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02310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uiPriority w:val="10"/>
    <w:qFormat/>
    <w:rsid w:val="00D42C4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42C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eWeb">
    <w:name w:val="Normal (Web)"/>
    <w:basedOn w:val="Normale"/>
    <w:uiPriority w:val="99"/>
    <w:semiHidden/>
    <w:unhideWhenUsed/>
    <w:rsid w:val="00D9390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table" w:styleId="Grigliatabella">
    <w:name w:val="Table Grid"/>
    <w:basedOn w:val="Tabellanormale"/>
    <w:uiPriority w:val="39"/>
    <w:rsid w:val="00216C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652FC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52FC1"/>
  </w:style>
  <w:style w:type="paragraph" w:styleId="Pidipagina">
    <w:name w:val="footer"/>
    <w:basedOn w:val="Normale"/>
    <w:link w:val="PidipaginaCarattere"/>
    <w:uiPriority w:val="99"/>
    <w:semiHidden/>
    <w:unhideWhenUsed/>
    <w:rsid w:val="00652FC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52FC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D57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4D5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2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2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86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Privato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santofabiano@mac.com</dc:creator>
  <cp:lastModifiedBy>Idi</cp:lastModifiedBy>
  <cp:revision>2</cp:revision>
  <cp:lastPrinted>2019-05-14T17:20:00Z</cp:lastPrinted>
  <dcterms:created xsi:type="dcterms:W3CDTF">2024-03-01T11:30:00Z</dcterms:created>
  <dcterms:modified xsi:type="dcterms:W3CDTF">2024-03-01T11:30:00Z</dcterms:modified>
</cp:coreProperties>
</file>